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1E5" w:rsidRPr="003A31E5" w:rsidRDefault="003A31E5" w:rsidP="003A31E5">
      <w:pPr>
        <w:rPr>
          <w:rFonts w:ascii="黑体" w:eastAsia="黑体" w:hAnsi="黑体"/>
          <w:sz w:val="32"/>
          <w:szCs w:val="32"/>
        </w:rPr>
      </w:pPr>
      <w:r w:rsidRPr="003A31E5">
        <w:rPr>
          <w:rFonts w:ascii="黑体" w:eastAsia="黑体" w:hAnsi="黑体" w:hint="eastAsia"/>
          <w:sz w:val="32"/>
          <w:szCs w:val="32"/>
        </w:rPr>
        <w:t>附件1</w:t>
      </w:r>
    </w:p>
    <w:p w:rsidR="003A31E5" w:rsidRPr="00B34207" w:rsidRDefault="003A31E5" w:rsidP="003A31E5">
      <w:pPr>
        <w:jc w:val="center"/>
        <w:rPr>
          <w:rFonts w:ascii="方正小标宋简体" w:eastAsia="方正小标宋简体" w:hAnsi="仿宋"/>
          <w:sz w:val="36"/>
          <w:szCs w:val="36"/>
        </w:rPr>
      </w:pPr>
      <w:bookmarkStart w:id="0" w:name="_GoBack"/>
      <w:r w:rsidRPr="00B34207">
        <w:rPr>
          <w:rFonts w:ascii="方正小标宋简体" w:eastAsia="方正小标宋简体" w:hAnsi="仿宋" w:hint="eastAsia"/>
          <w:sz w:val="36"/>
          <w:szCs w:val="36"/>
        </w:rPr>
        <w:t>全国法律硕士培养单位基础信息数据填报分工表</w:t>
      </w:r>
      <w:bookmarkEnd w:id="0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524"/>
        <w:gridCol w:w="2772"/>
      </w:tblGrid>
      <w:tr w:rsidR="003A31E5" w:rsidRPr="00BF0530" w:rsidTr="00F05250">
        <w:tc>
          <w:tcPr>
            <w:tcW w:w="5524" w:type="dxa"/>
          </w:tcPr>
          <w:p w:rsidR="003A31E5" w:rsidRPr="00BF0530" w:rsidRDefault="003A31E5" w:rsidP="00F05250">
            <w:pPr>
              <w:spacing w:line="5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BF0530">
              <w:rPr>
                <w:rFonts w:ascii="仿宋" w:eastAsia="仿宋" w:hAnsi="仿宋" w:hint="eastAsia"/>
                <w:b/>
                <w:sz w:val="32"/>
                <w:szCs w:val="32"/>
              </w:rPr>
              <w:t>表格代码及名称</w:t>
            </w:r>
          </w:p>
        </w:tc>
        <w:tc>
          <w:tcPr>
            <w:tcW w:w="2772" w:type="dxa"/>
          </w:tcPr>
          <w:p w:rsidR="003A31E5" w:rsidRPr="00BF0530" w:rsidRDefault="003A31E5" w:rsidP="00F05250">
            <w:pPr>
              <w:spacing w:line="5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BF0530">
              <w:rPr>
                <w:rFonts w:ascii="仿宋" w:eastAsia="仿宋" w:hAnsi="仿宋" w:hint="eastAsia"/>
                <w:b/>
                <w:sz w:val="32"/>
                <w:szCs w:val="32"/>
              </w:rPr>
              <w:t>负责单位</w:t>
            </w:r>
          </w:p>
        </w:tc>
      </w:tr>
      <w:tr w:rsidR="003A31E5" w:rsidTr="00F05250">
        <w:tc>
          <w:tcPr>
            <w:tcW w:w="5524" w:type="dxa"/>
            <w:vAlign w:val="center"/>
          </w:tcPr>
          <w:p w:rsidR="003A31E5" w:rsidRDefault="003A31E5" w:rsidP="00F05250">
            <w:pPr>
              <w:spacing w:line="50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Ⅰ-</w:t>
            </w:r>
            <w:r>
              <w:rPr>
                <w:rFonts w:ascii="仿宋" w:eastAsia="仿宋" w:hAnsi="仿宋"/>
                <w:sz w:val="32"/>
                <w:szCs w:val="32"/>
              </w:rPr>
              <w:t>1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培养单位基本情况</w:t>
            </w:r>
          </w:p>
        </w:tc>
        <w:tc>
          <w:tcPr>
            <w:tcW w:w="2772" w:type="dxa"/>
            <w:vAlign w:val="center"/>
          </w:tcPr>
          <w:p w:rsidR="003A31E5" w:rsidRDefault="003A31E5" w:rsidP="00F05250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研究生院</w:t>
            </w:r>
          </w:p>
        </w:tc>
      </w:tr>
      <w:tr w:rsidR="003A31E5" w:rsidTr="00F05250">
        <w:tc>
          <w:tcPr>
            <w:tcW w:w="5524" w:type="dxa"/>
            <w:vAlign w:val="center"/>
          </w:tcPr>
          <w:p w:rsidR="003A31E5" w:rsidRDefault="003A31E5" w:rsidP="00F05250">
            <w:pPr>
              <w:spacing w:line="50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Ⅰ-</w:t>
            </w:r>
            <w:r>
              <w:rPr>
                <w:rFonts w:ascii="仿宋" w:eastAsia="仿宋" w:hAnsi="仿宋"/>
                <w:sz w:val="32"/>
                <w:szCs w:val="32"/>
              </w:rPr>
              <w:t>2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专业学位概况</w:t>
            </w:r>
          </w:p>
        </w:tc>
        <w:tc>
          <w:tcPr>
            <w:tcW w:w="2772" w:type="dxa"/>
            <w:vAlign w:val="center"/>
          </w:tcPr>
          <w:p w:rsidR="003A31E5" w:rsidRDefault="003A31E5" w:rsidP="00F05250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研究生院</w:t>
            </w:r>
          </w:p>
          <w:p w:rsidR="003A31E5" w:rsidRDefault="003A31E5" w:rsidP="00F05250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各培养单位</w:t>
            </w:r>
          </w:p>
        </w:tc>
      </w:tr>
      <w:tr w:rsidR="003A31E5" w:rsidTr="00F05250">
        <w:tc>
          <w:tcPr>
            <w:tcW w:w="5524" w:type="dxa"/>
            <w:vAlign w:val="center"/>
          </w:tcPr>
          <w:p w:rsidR="003A31E5" w:rsidRDefault="003A31E5" w:rsidP="00F05250">
            <w:pPr>
              <w:spacing w:line="50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Ⅰ-</w:t>
            </w:r>
            <w:r>
              <w:rPr>
                <w:rFonts w:ascii="仿宋" w:eastAsia="仿宋" w:hAnsi="仿宋"/>
                <w:sz w:val="32"/>
                <w:szCs w:val="32"/>
              </w:rPr>
              <w:t>3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专业学位领域（方向）与特色</w:t>
            </w:r>
          </w:p>
        </w:tc>
        <w:tc>
          <w:tcPr>
            <w:tcW w:w="2772" w:type="dxa"/>
            <w:vAlign w:val="center"/>
          </w:tcPr>
          <w:p w:rsidR="003A31E5" w:rsidRDefault="003A31E5" w:rsidP="00F05250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各培养单位</w:t>
            </w:r>
          </w:p>
        </w:tc>
      </w:tr>
      <w:tr w:rsidR="003A31E5" w:rsidTr="00F05250">
        <w:tc>
          <w:tcPr>
            <w:tcW w:w="5524" w:type="dxa"/>
            <w:vAlign w:val="center"/>
          </w:tcPr>
          <w:p w:rsidR="003A31E5" w:rsidRDefault="003A31E5" w:rsidP="00F05250">
            <w:pPr>
              <w:spacing w:line="50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Ⅱ-</w:t>
            </w:r>
            <w:r>
              <w:rPr>
                <w:rFonts w:ascii="仿宋" w:eastAsia="仿宋" w:hAnsi="仿宋"/>
                <w:sz w:val="32"/>
                <w:szCs w:val="32"/>
              </w:rPr>
              <w:t>1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专任教师基本情况</w:t>
            </w:r>
          </w:p>
        </w:tc>
        <w:tc>
          <w:tcPr>
            <w:tcW w:w="2772" w:type="dxa"/>
            <w:vAlign w:val="center"/>
          </w:tcPr>
          <w:p w:rsidR="003A31E5" w:rsidRDefault="003A31E5" w:rsidP="00F05250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各培养单位</w:t>
            </w:r>
          </w:p>
          <w:p w:rsidR="003A31E5" w:rsidRDefault="003A31E5" w:rsidP="00F05250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人事处</w:t>
            </w:r>
          </w:p>
        </w:tc>
      </w:tr>
      <w:tr w:rsidR="003A31E5" w:rsidTr="00F05250">
        <w:tc>
          <w:tcPr>
            <w:tcW w:w="5524" w:type="dxa"/>
            <w:vAlign w:val="center"/>
          </w:tcPr>
          <w:p w:rsidR="003A31E5" w:rsidRDefault="003A31E5" w:rsidP="00F05250">
            <w:pPr>
              <w:spacing w:line="50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Ⅱ-</w:t>
            </w:r>
            <w:r>
              <w:rPr>
                <w:rFonts w:ascii="仿宋" w:eastAsia="仿宋" w:hAnsi="仿宋"/>
                <w:sz w:val="32"/>
                <w:szCs w:val="32"/>
              </w:rPr>
              <w:t>2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兼职导师基本情况</w:t>
            </w:r>
          </w:p>
        </w:tc>
        <w:tc>
          <w:tcPr>
            <w:tcW w:w="2772" w:type="dxa"/>
            <w:vAlign w:val="center"/>
          </w:tcPr>
          <w:p w:rsidR="003A31E5" w:rsidRDefault="003A31E5" w:rsidP="00F05250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各培养单位</w:t>
            </w:r>
          </w:p>
        </w:tc>
      </w:tr>
      <w:tr w:rsidR="003A31E5" w:rsidTr="00F05250">
        <w:tc>
          <w:tcPr>
            <w:tcW w:w="5524" w:type="dxa"/>
            <w:vAlign w:val="center"/>
          </w:tcPr>
          <w:p w:rsidR="003A31E5" w:rsidRDefault="003A31E5" w:rsidP="00F05250">
            <w:pPr>
              <w:spacing w:line="50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Ⅲ-</w:t>
            </w:r>
            <w:r>
              <w:rPr>
                <w:rFonts w:ascii="仿宋" w:eastAsia="仿宋" w:hAnsi="仿宋"/>
                <w:sz w:val="32"/>
                <w:szCs w:val="32"/>
              </w:rPr>
              <w:t>1-1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法律硕士（全日制）研究生招生与学位授予人数（1</w:t>
            </w:r>
            <w:r>
              <w:rPr>
                <w:rFonts w:ascii="仿宋" w:eastAsia="仿宋" w:hAnsi="仿宋"/>
                <w:sz w:val="32"/>
                <w:szCs w:val="32"/>
              </w:rPr>
              <w:t>996-2008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年）</w:t>
            </w:r>
          </w:p>
        </w:tc>
        <w:tc>
          <w:tcPr>
            <w:tcW w:w="2772" w:type="dxa"/>
            <w:vAlign w:val="center"/>
          </w:tcPr>
          <w:p w:rsidR="003A31E5" w:rsidRPr="005B120E" w:rsidRDefault="003A31E5" w:rsidP="00F05250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研究生院</w:t>
            </w:r>
          </w:p>
        </w:tc>
      </w:tr>
      <w:tr w:rsidR="003A31E5" w:rsidTr="00F05250">
        <w:tc>
          <w:tcPr>
            <w:tcW w:w="5524" w:type="dxa"/>
            <w:vAlign w:val="center"/>
          </w:tcPr>
          <w:p w:rsidR="003A31E5" w:rsidRDefault="003A31E5" w:rsidP="00F05250">
            <w:pPr>
              <w:spacing w:line="50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Ⅲ-</w:t>
            </w:r>
            <w:r>
              <w:rPr>
                <w:rFonts w:ascii="仿宋" w:eastAsia="仿宋" w:hAnsi="仿宋"/>
                <w:sz w:val="32"/>
                <w:szCs w:val="32"/>
              </w:rPr>
              <w:t>1-2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法律硕士（在职攻读）研究生招生与学位授予人数（1</w:t>
            </w:r>
            <w:r>
              <w:rPr>
                <w:rFonts w:ascii="仿宋" w:eastAsia="仿宋" w:hAnsi="仿宋"/>
                <w:sz w:val="32"/>
                <w:szCs w:val="32"/>
              </w:rPr>
              <w:t>998-2015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年）</w:t>
            </w:r>
          </w:p>
        </w:tc>
        <w:tc>
          <w:tcPr>
            <w:tcW w:w="2772" w:type="dxa"/>
            <w:vAlign w:val="center"/>
          </w:tcPr>
          <w:p w:rsidR="003A31E5" w:rsidRPr="005B120E" w:rsidRDefault="003A31E5" w:rsidP="00F05250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研究生院</w:t>
            </w:r>
          </w:p>
        </w:tc>
      </w:tr>
      <w:tr w:rsidR="003A31E5" w:rsidTr="00F05250">
        <w:tc>
          <w:tcPr>
            <w:tcW w:w="5524" w:type="dxa"/>
            <w:vAlign w:val="center"/>
          </w:tcPr>
          <w:p w:rsidR="003A31E5" w:rsidRDefault="003A31E5" w:rsidP="00F05250">
            <w:pPr>
              <w:spacing w:line="50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Ⅲ-</w:t>
            </w:r>
            <w:r>
              <w:rPr>
                <w:rFonts w:ascii="仿宋" w:eastAsia="仿宋" w:hAnsi="仿宋"/>
                <w:sz w:val="32"/>
                <w:szCs w:val="32"/>
              </w:rPr>
              <w:t>1-3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法律硕士研究生招生与学位授予人数（</w:t>
            </w:r>
            <w:r>
              <w:rPr>
                <w:rFonts w:ascii="仿宋" w:eastAsia="仿宋" w:hAnsi="仿宋"/>
                <w:sz w:val="32"/>
                <w:szCs w:val="32"/>
              </w:rPr>
              <w:t>2009-2020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年）</w:t>
            </w:r>
          </w:p>
        </w:tc>
        <w:tc>
          <w:tcPr>
            <w:tcW w:w="2772" w:type="dxa"/>
            <w:vAlign w:val="center"/>
          </w:tcPr>
          <w:p w:rsidR="003A31E5" w:rsidRPr="005B120E" w:rsidRDefault="003A31E5" w:rsidP="00F05250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研究生院</w:t>
            </w:r>
          </w:p>
        </w:tc>
      </w:tr>
      <w:tr w:rsidR="003A31E5" w:rsidTr="00F05250">
        <w:tc>
          <w:tcPr>
            <w:tcW w:w="5524" w:type="dxa"/>
            <w:vAlign w:val="center"/>
          </w:tcPr>
          <w:p w:rsidR="003A31E5" w:rsidRDefault="003A31E5" w:rsidP="00F05250">
            <w:pPr>
              <w:spacing w:line="50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Ⅲ-</w:t>
            </w:r>
            <w:r>
              <w:rPr>
                <w:rFonts w:ascii="仿宋" w:eastAsia="仿宋" w:hAnsi="仿宋"/>
                <w:sz w:val="32"/>
                <w:szCs w:val="32"/>
              </w:rPr>
              <w:t>2-1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课程体系设置情况</w:t>
            </w:r>
          </w:p>
        </w:tc>
        <w:tc>
          <w:tcPr>
            <w:tcW w:w="2772" w:type="dxa"/>
            <w:vAlign w:val="center"/>
          </w:tcPr>
          <w:p w:rsidR="003A31E5" w:rsidRDefault="003A31E5" w:rsidP="00F05250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各培养单位</w:t>
            </w:r>
          </w:p>
        </w:tc>
      </w:tr>
      <w:tr w:rsidR="003A31E5" w:rsidTr="00F05250">
        <w:tc>
          <w:tcPr>
            <w:tcW w:w="5524" w:type="dxa"/>
            <w:vAlign w:val="center"/>
          </w:tcPr>
          <w:p w:rsidR="003A31E5" w:rsidRDefault="003A31E5" w:rsidP="00F05250">
            <w:pPr>
              <w:spacing w:line="50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Ⅲ-</w:t>
            </w:r>
            <w:r>
              <w:rPr>
                <w:rFonts w:ascii="仿宋" w:eastAsia="仿宋" w:hAnsi="仿宋"/>
                <w:sz w:val="32"/>
                <w:szCs w:val="32"/>
              </w:rPr>
              <w:t>2-2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科研教学获奖情况</w:t>
            </w:r>
          </w:p>
        </w:tc>
        <w:tc>
          <w:tcPr>
            <w:tcW w:w="2772" w:type="dxa"/>
            <w:vAlign w:val="center"/>
          </w:tcPr>
          <w:p w:rsidR="003A31E5" w:rsidRDefault="003A31E5" w:rsidP="00F05250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科研处</w:t>
            </w:r>
          </w:p>
          <w:p w:rsidR="003A31E5" w:rsidRDefault="003A31E5" w:rsidP="00F05250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各培养单位</w:t>
            </w:r>
          </w:p>
        </w:tc>
      </w:tr>
      <w:tr w:rsidR="003A31E5" w:rsidTr="00F05250">
        <w:tc>
          <w:tcPr>
            <w:tcW w:w="5524" w:type="dxa"/>
            <w:vAlign w:val="center"/>
          </w:tcPr>
          <w:p w:rsidR="003A31E5" w:rsidRDefault="003A31E5" w:rsidP="00F05250">
            <w:pPr>
              <w:spacing w:line="50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Ⅲ-</w:t>
            </w:r>
            <w:r>
              <w:rPr>
                <w:rFonts w:ascii="仿宋" w:eastAsia="仿宋" w:hAnsi="仿宋"/>
                <w:sz w:val="32"/>
                <w:szCs w:val="32"/>
              </w:rPr>
              <w:t>2-3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教学案例</w:t>
            </w:r>
          </w:p>
        </w:tc>
        <w:tc>
          <w:tcPr>
            <w:tcW w:w="2772" w:type="dxa"/>
            <w:vAlign w:val="center"/>
          </w:tcPr>
          <w:p w:rsidR="003A31E5" w:rsidRDefault="003A31E5" w:rsidP="00F05250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法硕教指</w:t>
            </w:r>
            <w:proofErr w:type="gramEnd"/>
            <w:r>
              <w:rPr>
                <w:rFonts w:ascii="仿宋" w:eastAsia="仿宋" w:hAnsi="仿宋" w:hint="eastAsia"/>
                <w:sz w:val="32"/>
                <w:szCs w:val="32"/>
              </w:rPr>
              <w:t>委统计</w:t>
            </w:r>
          </w:p>
        </w:tc>
      </w:tr>
      <w:tr w:rsidR="003A31E5" w:rsidTr="00F05250">
        <w:tc>
          <w:tcPr>
            <w:tcW w:w="5524" w:type="dxa"/>
            <w:vAlign w:val="center"/>
          </w:tcPr>
          <w:p w:rsidR="003A31E5" w:rsidRDefault="003A31E5" w:rsidP="00F05250">
            <w:pPr>
              <w:spacing w:line="50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Ⅲ-</w:t>
            </w:r>
            <w:r>
              <w:rPr>
                <w:rFonts w:ascii="仿宋" w:eastAsia="仿宋" w:hAnsi="仿宋"/>
                <w:sz w:val="32"/>
                <w:szCs w:val="32"/>
              </w:rPr>
              <w:t>2-4-1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校外专家讲授课程情况</w:t>
            </w:r>
          </w:p>
        </w:tc>
        <w:tc>
          <w:tcPr>
            <w:tcW w:w="2772" w:type="dxa"/>
            <w:vAlign w:val="center"/>
          </w:tcPr>
          <w:p w:rsidR="003A31E5" w:rsidRDefault="003A31E5" w:rsidP="00F05250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各培养单位</w:t>
            </w:r>
          </w:p>
        </w:tc>
      </w:tr>
      <w:tr w:rsidR="003A31E5" w:rsidTr="00F05250">
        <w:tc>
          <w:tcPr>
            <w:tcW w:w="5524" w:type="dxa"/>
            <w:vAlign w:val="center"/>
          </w:tcPr>
          <w:p w:rsidR="003A31E5" w:rsidRDefault="003A31E5" w:rsidP="00F05250">
            <w:pPr>
              <w:spacing w:line="50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Ⅲ-</w:t>
            </w:r>
            <w:r>
              <w:rPr>
                <w:rFonts w:ascii="仿宋" w:eastAsia="仿宋" w:hAnsi="仿宋"/>
                <w:sz w:val="32"/>
                <w:szCs w:val="32"/>
              </w:rPr>
              <w:t>2-4-2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代表性校外专家讲座</w:t>
            </w:r>
          </w:p>
        </w:tc>
        <w:tc>
          <w:tcPr>
            <w:tcW w:w="2772" w:type="dxa"/>
            <w:vAlign w:val="center"/>
          </w:tcPr>
          <w:p w:rsidR="003A31E5" w:rsidRDefault="003A31E5" w:rsidP="00F05250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各培养单位</w:t>
            </w:r>
          </w:p>
        </w:tc>
      </w:tr>
      <w:tr w:rsidR="003A31E5" w:rsidTr="00F05250">
        <w:tc>
          <w:tcPr>
            <w:tcW w:w="5524" w:type="dxa"/>
            <w:vAlign w:val="center"/>
          </w:tcPr>
          <w:p w:rsidR="003A31E5" w:rsidRDefault="003A31E5" w:rsidP="00F05250">
            <w:pPr>
              <w:spacing w:line="50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Ⅲ-</w:t>
            </w:r>
            <w:r>
              <w:rPr>
                <w:rFonts w:ascii="仿宋" w:eastAsia="仿宋" w:hAnsi="仿宋"/>
                <w:sz w:val="32"/>
                <w:szCs w:val="32"/>
              </w:rPr>
              <w:t>3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法律职业资格证书获得情况</w:t>
            </w:r>
          </w:p>
        </w:tc>
        <w:tc>
          <w:tcPr>
            <w:tcW w:w="2772" w:type="dxa"/>
            <w:vAlign w:val="center"/>
          </w:tcPr>
          <w:p w:rsidR="003A31E5" w:rsidRDefault="003A31E5" w:rsidP="00F05250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各培养单位</w:t>
            </w:r>
          </w:p>
        </w:tc>
      </w:tr>
      <w:tr w:rsidR="003A31E5" w:rsidTr="00F05250">
        <w:tc>
          <w:tcPr>
            <w:tcW w:w="5524" w:type="dxa"/>
            <w:vAlign w:val="center"/>
          </w:tcPr>
          <w:p w:rsidR="003A31E5" w:rsidRDefault="003A31E5" w:rsidP="00F05250">
            <w:pPr>
              <w:spacing w:line="50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Ⅲ-</w:t>
            </w:r>
            <w:r>
              <w:rPr>
                <w:rFonts w:ascii="仿宋" w:eastAsia="仿宋" w:hAnsi="仿宋"/>
                <w:sz w:val="32"/>
                <w:szCs w:val="32"/>
              </w:rPr>
              <w:t>4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省部级以上学生获奖情况</w:t>
            </w:r>
          </w:p>
        </w:tc>
        <w:tc>
          <w:tcPr>
            <w:tcW w:w="2772" w:type="dxa"/>
            <w:vAlign w:val="center"/>
          </w:tcPr>
          <w:p w:rsidR="003A31E5" w:rsidRDefault="003A31E5" w:rsidP="00F05250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各培养单位</w:t>
            </w:r>
          </w:p>
        </w:tc>
      </w:tr>
      <w:tr w:rsidR="003A31E5" w:rsidTr="00F05250">
        <w:tc>
          <w:tcPr>
            <w:tcW w:w="5524" w:type="dxa"/>
            <w:vAlign w:val="center"/>
          </w:tcPr>
          <w:p w:rsidR="003A31E5" w:rsidRDefault="003A31E5" w:rsidP="00F05250">
            <w:pPr>
              <w:spacing w:line="50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Ⅲ-</w:t>
            </w:r>
            <w:r>
              <w:rPr>
                <w:rFonts w:ascii="仿宋" w:eastAsia="仿宋" w:hAnsi="仿宋"/>
                <w:sz w:val="32"/>
                <w:szCs w:val="32"/>
              </w:rPr>
              <w:t>5-1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省部级以上优秀专业学位论文</w:t>
            </w:r>
          </w:p>
        </w:tc>
        <w:tc>
          <w:tcPr>
            <w:tcW w:w="2772" w:type="dxa"/>
            <w:vAlign w:val="center"/>
          </w:tcPr>
          <w:p w:rsidR="003A31E5" w:rsidRDefault="003A31E5" w:rsidP="00F05250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研究生院</w:t>
            </w:r>
          </w:p>
        </w:tc>
      </w:tr>
      <w:tr w:rsidR="003A31E5" w:rsidTr="00F05250">
        <w:tc>
          <w:tcPr>
            <w:tcW w:w="5524" w:type="dxa"/>
            <w:vAlign w:val="center"/>
          </w:tcPr>
          <w:p w:rsidR="003A31E5" w:rsidRDefault="003A31E5" w:rsidP="00F05250">
            <w:pPr>
              <w:spacing w:line="50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Ⅲ-</w:t>
            </w:r>
            <w:r>
              <w:rPr>
                <w:rFonts w:ascii="仿宋" w:eastAsia="仿宋" w:hAnsi="仿宋"/>
                <w:sz w:val="32"/>
                <w:szCs w:val="32"/>
              </w:rPr>
              <w:t>5-2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学位论文抽检中被认定为“存</w:t>
            </w:r>
            <w:r>
              <w:rPr>
                <w:rFonts w:ascii="仿宋" w:eastAsia="仿宋" w:hAnsi="仿宋" w:hint="eastAsia"/>
                <w:sz w:val="32"/>
                <w:szCs w:val="32"/>
              </w:rPr>
              <w:lastRenderedPageBreak/>
              <w:t>在问题学位论文”的篇数</w:t>
            </w:r>
          </w:p>
        </w:tc>
        <w:tc>
          <w:tcPr>
            <w:tcW w:w="2772" w:type="dxa"/>
            <w:vAlign w:val="center"/>
          </w:tcPr>
          <w:p w:rsidR="003A31E5" w:rsidRDefault="003A31E5" w:rsidP="00F05250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lastRenderedPageBreak/>
              <w:t>研究生院</w:t>
            </w:r>
          </w:p>
        </w:tc>
      </w:tr>
      <w:tr w:rsidR="003A31E5" w:rsidTr="00F05250">
        <w:tc>
          <w:tcPr>
            <w:tcW w:w="5524" w:type="dxa"/>
            <w:vAlign w:val="center"/>
          </w:tcPr>
          <w:p w:rsidR="003A31E5" w:rsidRDefault="003A31E5" w:rsidP="00F05250">
            <w:pPr>
              <w:spacing w:line="50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Ⅲ-</w:t>
            </w:r>
            <w:r>
              <w:rPr>
                <w:rFonts w:ascii="仿宋" w:eastAsia="仿宋" w:hAnsi="仿宋"/>
                <w:sz w:val="32"/>
                <w:szCs w:val="32"/>
              </w:rPr>
              <w:t>6-1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毕业生就业基本情况</w:t>
            </w:r>
          </w:p>
        </w:tc>
        <w:tc>
          <w:tcPr>
            <w:tcW w:w="2772" w:type="dxa"/>
            <w:vAlign w:val="center"/>
          </w:tcPr>
          <w:p w:rsidR="003A31E5" w:rsidRDefault="003A31E5" w:rsidP="00F05250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学生处</w:t>
            </w:r>
          </w:p>
        </w:tc>
      </w:tr>
      <w:tr w:rsidR="003A31E5" w:rsidTr="00F05250">
        <w:tc>
          <w:tcPr>
            <w:tcW w:w="5524" w:type="dxa"/>
            <w:vAlign w:val="center"/>
          </w:tcPr>
          <w:p w:rsidR="003A31E5" w:rsidRDefault="003A31E5" w:rsidP="00F05250">
            <w:pPr>
              <w:spacing w:line="50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Ⅳ-</w:t>
            </w:r>
            <w:r>
              <w:rPr>
                <w:rFonts w:ascii="仿宋" w:eastAsia="仿宋" w:hAnsi="仿宋"/>
                <w:sz w:val="32"/>
                <w:szCs w:val="32"/>
              </w:rPr>
              <w:t>1-1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校外实践教学基地情况</w:t>
            </w:r>
          </w:p>
        </w:tc>
        <w:tc>
          <w:tcPr>
            <w:tcW w:w="2772" w:type="dxa"/>
            <w:vAlign w:val="center"/>
          </w:tcPr>
          <w:p w:rsidR="003A31E5" w:rsidRPr="00D23E7E" w:rsidRDefault="003A31E5" w:rsidP="00F05250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各培养单位</w:t>
            </w:r>
          </w:p>
        </w:tc>
      </w:tr>
      <w:tr w:rsidR="003A31E5" w:rsidTr="00F05250">
        <w:tc>
          <w:tcPr>
            <w:tcW w:w="5524" w:type="dxa"/>
            <w:vAlign w:val="center"/>
          </w:tcPr>
          <w:p w:rsidR="003A31E5" w:rsidRDefault="003A31E5" w:rsidP="00F05250">
            <w:pPr>
              <w:spacing w:line="50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Ⅳ-</w:t>
            </w:r>
            <w:r>
              <w:rPr>
                <w:rFonts w:ascii="仿宋" w:eastAsia="仿宋" w:hAnsi="仿宋"/>
                <w:sz w:val="32"/>
                <w:szCs w:val="32"/>
              </w:rPr>
              <w:t>2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资助学金情况</w:t>
            </w:r>
          </w:p>
        </w:tc>
        <w:tc>
          <w:tcPr>
            <w:tcW w:w="2772" w:type="dxa"/>
            <w:vAlign w:val="center"/>
          </w:tcPr>
          <w:p w:rsidR="003A31E5" w:rsidRDefault="003A31E5" w:rsidP="00F05250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学生处</w:t>
            </w:r>
          </w:p>
          <w:p w:rsidR="003A31E5" w:rsidRDefault="003A31E5" w:rsidP="00F05250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各培养单位</w:t>
            </w:r>
          </w:p>
        </w:tc>
      </w:tr>
      <w:tr w:rsidR="003A31E5" w:rsidTr="00F05250">
        <w:tc>
          <w:tcPr>
            <w:tcW w:w="5524" w:type="dxa"/>
            <w:vAlign w:val="center"/>
          </w:tcPr>
          <w:p w:rsidR="003A31E5" w:rsidRDefault="003A31E5" w:rsidP="00F05250">
            <w:pPr>
              <w:spacing w:line="50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Ⅴ-</w:t>
            </w:r>
            <w:r>
              <w:rPr>
                <w:rFonts w:ascii="仿宋" w:eastAsia="仿宋" w:hAnsi="仿宋"/>
                <w:sz w:val="32"/>
                <w:szCs w:val="32"/>
              </w:rPr>
              <w:t>1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科研成果情况</w:t>
            </w:r>
          </w:p>
        </w:tc>
        <w:tc>
          <w:tcPr>
            <w:tcW w:w="2772" w:type="dxa"/>
            <w:vAlign w:val="center"/>
          </w:tcPr>
          <w:p w:rsidR="003A31E5" w:rsidRDefault="003A31E5" w:rsidP="00F05250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科研处</w:t>
            </w:r>
          </w:p>
          <w:p w:rsidR="003A31E5" w:rsidRDefault="003A31E5" w:rsidP="00F05250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各培养单位</w:t>
            </w:r>
          </w:p>
        </w:tc>
      </w:tr>
      <w:tr w:rsidR="003A31E5" w:rsidTr="00F05250">
        <w:tc>
          <w:tcPr>
            <w:tcW w:w="5524" w:type="dxa"/>
            <w:vAlign w:val="center"/>
          </w:tcPr>
          <w:p w:rsidR="003A31E5" w:rsidRDefault="003A31E5" w:rsidP="00F05250">
            <w:pPr>
              <w:spacing w:line="50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Ⅴ-</w:t>
            </w:r>
            <w:r>
              <w:rPr>
                <w:rFonts w:ascii="仿宋" w:eastAsia="仿宋" w:hAnsi="仿宋"/>
                <w:sz w:val="32"/>
                <w:szCs w:val="32"/>
              </w:rPr>
              <w:t>1-1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本学位授权点</w:t>
            </w:r>
            <w:r w:rsidRPr="00D23E7E">
              <w:rPr>
                <w:rFonts w:ascii="仿宋" w:eastAsia="仿宋" w:hAnsi="仿宋" w:hint="eastAsia"/>
                <w:sz w:val="32"/>
                <w:szCs w:val="32"/>
              </w:rPr>
              <w:t>教师近三年出版专著或教材情况（主编）</w:t>
            </w:r>
          </w:p>
        </w:tc>
        <w:tc>
          <w:tcPr>
            <w:tcW w:w="2772" w:type="dxa"/>
            <w:vAlign w:val="center"/>
          </w:tcPr>
          <w:p w:rsidR="003A31E5" w:rsidRDefault="003A31E5" w:rsidP="00F05250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D0C60">
              <w:rPr>
                <w:rFonts w:ascii="仿宋" w:eastAsia="仿宋" w:hAnsi="仿宋" w:hint="eastAsia"/>
                <w:sz w:val="32"/>
                <w:szCs w:val="32"/>
              </w:rPr>
              <w:t>科研处</w:t>
            </w:r>
          </w:p>
          <w:p w:rsidR="003A31E5" w:rsidRPr="00ED0C60" w:rsidRDefault="003A31E5" w:rsidP="00F05250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各培养单位</w:t>
            </w:r>
          </w:p>
        </w:tc>
      </w:tr>
      <w:tr w:rsidR="003A31E5" w:rsidTr="00F05250">
        <w:tc>
          <w:tcPr>
            <w:tcW w:w="5524" w:type="dxa"/>
            <w:vAlign w:val="center"/>
          </w:tcPr>
          <w:p w:rsidR="003A31E5" w:rsidRDefault="003A31E5" w:rsidP="00F05250">
            <w:pPr>
              <w:spacing w:line="50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Ⅴ-</w:t>
            </w:r>
            <w:r>
              <w:rPr>
                <w:rFonts w:ascii="仿宋" w:eastAsia="仿宋" w:hAnsi="仿宋"/>
                <w:sz w:val="32"/>
                <w:szCs w:val="32"/>
              </w:rPr>
              <w:t>1-2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本学位授权点</w:t>
            </w:r>
            <w:r w:rsidRPr="00D23E7E">
              <w:rPr>
                <w:rFonts w:ascii="仿宋" w:eastAsia="仿宋" w:hAnsi="仿宋" w:hint="eastAsia"/>
                <w:sz w:val="32"/>
                <w:szCs w:val="32"/>
              </w:rPr>
              <w:t>教师近三年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发表论文情况</w:t>
            </w:r>
          </w:p>
        </w:tc>
        <w:tc>
          <w:tcPr>
            <w:tcW w:w="2772" w:type="dxa"/>
            <w:vAlign w:val="center"/>
          </w:tcPr>
          <w:p w:rsidR="003A31E5" w:rsidRDefault="003A31E5" w:rsidP="00F05250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科研处</w:t>
            </w:r>
          </w:p>
          <w:p w:rsidR="003A31E5" w:rsidRDefault="003A31E5" w:rsidP="00F05250">
            <w:pPr>
              <w:spacing w:line="500" w:lineRule="exact"/>
              <w:jc w:val="center"/>
            </w:pPr>
            <w:r w:rsidRPr="00ED0C60">
              <w:rPr>
                <w:rFonts w:ascii="仿宋" w:eastAsia="仿宋" w:hAnsi="仿宋" w:hint="eastAsia"/>
                <w:sz w:val="32"/>
                <w:szCs w:val="32"/>
              </w:rPr>
              <w:t>各培养单位</w:t>
            </w:r>
          </w:p>
        </w:tc>
      </w:tr>
      <w:tr w:rsidR="003A31E5" w:rsidTr="00F05250">
        <w:tc>
          <w:tcPr>
            <w:tcW w:w="5524" w:type="dxa"/>
            <w:vAlign w:val="center"/>
          </w:tcPr>
          <w:p w:rsidR="003A31E5" w:rsidRDefault="003A31E5" w:rsidP="00F05250">
            <w:pPr>
              <w:spacing w:line="50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Ⅴ-</w:t>
            </w:r>
            <w:r>
              <w:rPr>
                <w:rFonts w:ascii="仿宋" w:eastAsia="仿宋" w:hAnsi="仿宋"/>
                <w:sz w:val="32"/>
                <w:szCs w:val="32"/>
              </w:rPr>
              <w:t>1-3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本学位授权点</w:t>
            </w:r>
            <w:r w:rsidRPr="00D23E7E">
              <w:rPr>
                <w:rFonts w:ascii="仿宋" w:eastAsia="仿宋" w:hAnsi="仿宋" w:hint="eastAsia"/>
                <w:sz w:val="32"/>
                <w:szCs w:val="32"/>
              </w:rPr>
              <w:t>教师近三年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取得专利</w:t>
            </w:r>
            <w:r w:rsidRPr="00D23E7E">
              <w:rPr>
                <w:rFonts w:ascii="仿宋" w:eastAsia="仿宋" w:hAnsi="仿宋" w:hint="eastAsia"/>
                <w:sz w:val="32"/>
                <w:szCs w:val="32"/>
              </w:rPr>
              <w:t>情况</w:t>
            </w:r>
          </w:p>
        </w:tc>
        <w:tc>
          <w:tcPr>
            <w:tcW w:w="2772" w:type="dxa"/>
            <w:vAlign w:val="center"/>
          </w:tcPr>
          <w:p w:rsidR="003A31E5" w:rsidRDefault="003A31E5" w:rsidP="00F05250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D0C60">
              <w:rPr>
                <w:rFonts w:ascii="仿宋" w:eastAsia="仿宋" w:hAnsi="仿宋" w:hint="eastAsia"/>
                <w:sz w:val="32"/>
                <w:szCs w:val="32"/>
              </w:rPr>
              <w:t>科研处</w:t>
            </w:r>
          </w:p>
          <w:p w:rsidR="003A31E5" w:rsidRPr="00ED0C60" w:rsidRDefault="003A31E5" w:rsidP="00F05250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各培养单位</w:t>
            </w:r>
          </w:p>
        </w:tc>
      </w:tr>
      <w:tr w:rsidR="003A31E5" w:rsidTr="00F05250">
        <w:tc>
          <w:tcPr>
            <w:tcW w:w="5524" w:type="dxa"/>
            <w:vAlign w:val="center"/>
          </w:tcPr>
          <w:p w:rsidR="003A31E5" w:rsidRDefault="003A31E5" w:rsidP="00F05250">
            <w:pPr>
              <w:spacing w:line="50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Ⅴ-</w:t>
            </w:r>
            <w:r>
              <w:rPr>
                <w:rFonts w:ascii="仿宋" w:eastAsia="仿宋" w:hAnsi="仿宋"/>
                <w:sz w:val="32"/>
                <w:szCs w:val="32"/>
              </w:rPr>
              <w:t>1-4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本学位授权点</w:t>
            </w:r>
            <w:r w:rsidRPr="00D23E7E">
              <w:rPr>
                <w:rFonts w:ascii="仿宋" w:eastAsia="仿宋" w:hAnsi="仿宋" w:hint="eastAsia"/>
                <w:sz w:val="32"/>
                <w:szCs w:val="32"/>
              </w:rPr>
              <w:t>教师近三年</w:t>
            </w: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智库成果</w:t>
            </w:r>
            <w:proofErr w:type="gramEnd"/>
            <w:r w:rsidRPr="00D23E7E">
              <w:rPr>
                <w:rFonts w:ascii="仿宋" w:eastAsia="仿宋" w:hAnsi="仿宋" w:hint="eastAsia"/>
                <w:sz w:val="32"/>
                <w:szCs w:val="32"/>
              </w:rPr>
              <w:t>情况</w:t>
            </w:r>
          </w:p>
        </w:tc>
        <w:tc>
          <w:tcPr>
            <w:tcW w:w="2772" w:type="dxa"/>
            <w:vAlign w:val="center"/>
          </w:tcPr>
          <w:p w:rsidR="003A31E5" w:rsidRDefault="003A31E5" w:rsidP="00F05250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科研处</w:t>
            </w:r>
          </w:p>
          <w:p w:rsidR="003A31E5" w:rsidRDefault="003A31E5" w:rsidP="00F05250">
            <w:pPr>
              <w:spacing w:line="500" w:lineRule="exact"/>
              <w:jc w:val="center"/>
            </w:pPr>
            <w:r w:rsidRPr="00ED0C60">
              <w:rPr>
                <w:rFonts w:ascii="仿宋" w:eastAsia="仿宋" w:hAnsi="仿宋" w:hint="eastAsia"/>
                <w:sz w:val="32"/>
                <w:szCs w:val="32"/>
              </w:rPr>
              <w:t>各培养单位</w:t>
            </w:r>
          </w:p>
        </w:tc>
      </w:tr>
    </w:tbl>
    <w:p w:rsidR="0062365D" w:rsidRPr="008F2AEF" w:rsidRDefault="0062365D" w:rsidP="003A31E5">
      <w:pPr>
        <w:rPr>
          <w:rFonts w:ascii="方正小标宋简体" w:eastAsia="方正小标宋简体" w:hAnsi="宋体" w:cs="Times New Roman"/>
          <w:sz w:val="28"/>
          <w:szCs w:val="28"/>
        </w:rPr>
      </w:pPr>
    </w:p>
    <w:sectPr w:rsidR="0062365D" w:rsidRPr="008F2AEF" w:rsidSect="00D05279">
      <w:footerReference w:type="even" r:id="rId8"/>
      <w:footerReference w:type="default" r:id="rId9"/>
      <w:footerReference w:type="first" r:id="rId10"/>
      <w:pgSz w:w="11906" w:h="16838" w:code="9"/>
      <w:pgMar w:top="1361" w:right="1797" w:bottom="1474" w:left="1797" w:header="851" w:footer="992" w:gutter="0"/>
      <w:cols w:space="425"/>
      <w:titlePg/>
      <w:docGrid w:type="lines" w:linePitch="5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3AEA" w:rsidRDefault="00A93AEA" w:rsidP="00A10747">
      <w:r>
        <w:separator/>
      </w:r>
    </w:p>
  </w:endnote>
  <w:endnote w:type="continuationSeparator" w:id="0">
    <w:p w:rsidR="00A93AEA" w:rsidRDefault="00A93AEA" w:rsidP="00A10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50965115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F118F2" w:rsidRPr="00F118F2" w:rsidRDefault="00F118F2">
        <w:pPr>
          <w:pStyle w:val="a5"/>
          <w:rPr>
            <w:rFonts w:ascii="宋体" w:eastAsia="宋体" w:hAnsi="宋体"/>
            <w:sz w:val="28"/>
            <w:szCs w:val="28"/>
          </w:rPr>
        </w:pPr>
        <w:r w:rsidRPr="00F118F2">
          <w:rPr>
            <w:rFonts w:ascii="宋体" w:eastAsia="宋体" w:hAnsi="宋体" w:hint="eastAsia"/>
            <w:sz w:val="28"/>
            <w:szCs w:val="28"/>
          </w:rPr>
          <w:t>-</w:t>
        </w:r>
        <w:r w:rsidR="00F5340B" w:rsidRPr="00F118F2">
          <w:rPr>
            <w:rFonts w:ascii="宋体" w:eastAsia="宋体" w:hAnsi="宋体"/>
            <w:sz w:val="28"/>
            <w:szCs w:val="28"/>
          </w:rPr>
          <w:fldChar w:fldCharType="begin"/>
        </w:r>
        <w:r w:rsidRPr="00F118F2">
          <w:rPr>
            <w:rFonts w:ascii="宋体" w:eastAsia="宋体" w:hAnsi="宋体"/>
            <w:sz w:val="28"/>
            <w:szCs w:val="28"/>
          </w:rPr>
          <w:instrText>PAGE   \* MERGEFORMAT</w:instrText>
        </w:r>
        <w:r w:rsidR="00F5340B" w:rsidRPr="00F118F2">
          <w:rPr>
            <w:rFonts w:ascii="宋体" w:eastAsia="宋体" w:hAnsi="宋体"/>
            <w:sz w:val="28"/>
            <w:szCs w:val="28"/>
          </w:rPr>
          <w:fldChar w:fldCharType="separate"/>
        </w:r>
        <w:r w:rsidR="007333DF" w:rsidRPr="007333DF">
          <w:rPr>
            <w:rFonts w:ascii="宋体" w:eastAsia="宋体" w:hAnsi="宋体"/>
            <w:noProof/>
            <w:sz w:val="28"/>
            <w:szCs w:val="28"/>
            <w:lang w:val="zh-CN"/>
          </w:rPr>
          <w:t>2</w:t>
        </w:r>
        <w:r w:rsidR="00F5340B" w:rsidRPr="00F118F2">
          <w:rPr>
            <w:rFonts w:ascii="宋体" w:eastAsia="宋体" w:hAnsi="宋体"/>
            <w:sz w:val="28"/>
            <w:szCs w:val="28"/>
          </w:rPr>
          <w:fldChar w:fldCharType="end"/>
        </w:r>
        <w:r w:rsidRPr="00F118F2">
          <w:rPr>
            <w:rFonts w:ascii="宋体" w:eastAsia="宋体" w:hAnsi="宋体" w:hint="eastAsia"/>
            <w:sz w:val="28"/>
            <w:szCs w:val="28"/>
          </w:rPr>
          <w:t>-</w:t>
        </w:r>
      </w:p>
    </w:sdtContent>
  </w:sdt>
  <w:p w:rsidR="00D05279" w:rsidRDefault="00D05279" w:rsidP="00D05279">
    <w:pPr>
      <w:pStyle w:val="a5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30084167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F118F2" w:rsidRPr="00F118F2" w:rsidRDefault="00F118F2">
        <w:pPr>
          <w:pStyle w:val="a5"/>
          <w:jc w:val="right"/>
          <w:rPr>
            <w:rFonts w:ascii="宋体" w:eastAsia="宋体" w:hAnsi="宋体"/>
            <w:sz w:val="28"/>
            <w:szCs w:val="28"/>
          </w:rPr>
        </w:pPr>
        <w:r w:rsidRPr="00F118F2">
          <w:rPr>
            <w:rFonts w:ascii="宋体" w:eastAsia="宋体" w:hAnsi="宋体" w:hint="eastAsia"/>
            <w:sz w:val="28"/>
            <w:szCs w:val="28"/>
          </w:rPr>
          <w:t>-</w:t>
        </w:r>
        <w:r w:rsidR="00F5340B" w:rsidRPr="00F118F2">
          <w:rPr>
            <w:rFonts w:ascii="宋体" w:eastAsia="宋体" w:hAnsi="宋体"/>
            <w:sz w:val="28"/>
            <w:szCs w:val="28"/>
          </w:rPr>
          <w:fldChar w:fldCharType="begin"/>
        </w:r>
        <w:r w:rsidRPr="00F118F2">
          <w:rPr>
            <w:rFonts w:ascii="宋体" w:eastAsia="宋体" w:hAnsi="宋体"/>
            <w:sz w:val="28"/>
            <w:szCs w:val="28"/>
          </w:rPr>
          <w:instrText>PAGE   \* MERGEFORMAT</w:instrText>
        </w:r>
        <w:r w:rsidR="00F5340B" w:rsidRPr="00F118F2">
          <w:rPr>
            <w:rFonts w:ascii="宋体" w:eastAsia="宋体" w:hAnsi="宋体"/>
            <w:sz w:val="28"/>
            <w:szCs w:val="28"/>
          </w:rPr>
          <w:fldChar w:fldCharType="separate"/>
        </w:r>
        <w:r w:rsidR="007333DF" w:rsidRPr="007333DF">
          <w:rPr>
            <w:rFonts w:ascii="宋体" w:eastAsia="宋体" w:hAnsi="宋体"/>
            <w:noProof/>
            <w:sz w:val="28"/>
            <w:szCs w:val="28"/>
            <w:lang w:val="zh-CN"/>
          </w:rPr>
          <w:t>3</w:t>
        </w:r>
        <w:r w:rsidR="00F5340B" w:rsidRPr="00F118F2">
          <w:rPr>
            <w:rFonts w:ascii="宋体" w:eastAsia="宋体" w:hAnsi="宋体"/>
            <w:sz w:val="28"/>
            <w:szCs w:val="28"/>
          </w:rPr>
          <w:fldChar w:fldCharType="end"/>
        </w:r>
        <w:r w:rsidRPr="00F118F2">
          <w:rPr>
            <w:rFonts w:ascii="宋体" w:eastAsia="宋体" w:hAnsi="宋体" w:hint="eastAsia"/>
            <w:sz w:val="28"/>
            <w:szCs w:val="28"/>
          </w:rPr>
          <w:t>-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38924933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F118F2" w:rsidRPr="00F118F2" w:rsidRDefault="00F118F2">
        <w:pPr>
          <w:pStyle w:val="a5"/>
          <w:jc w:val="right"/>
          <w:rPr>
            <w:rFonts w:ascii="宋体" w:eastAsia="宋体" w:hAnsi="宋体"/>
            <w:sz w:val="28"/>
            <w:szCs w:val="28"/>
          </w:rPr>
        </w:pPr>
        <w:r w:rsidRPr="00F118F2">
          <w:rPr>
            <w:rFonts w:ascii="宋体" w:eastAsia="宋体" w:hAnsi="宋体" w:hint="eastAsia"/>
            <w:sz w:val="28"/>
            <w:szCs w:val="28"/>
          </w:rPr>
          <w:t>-</w:t>
        </w:r>
        <w:r w:rsidR="00F5340B" w:rsidRPr="00F118F2">
          <w:rPr>
            <w:rFonts w:ascii="宋体" w:eastAsia="宋体" w:hAnsi="宋体"/>
            <w:sz w:val="28"/>
            <w:szCs w:val="28"/>
          </w:rPr>
          <w:fldChar w:fldCharType="begin"/>
        </w:r>
        <w:r w:rsidRPr="00F118F2">
          <w:rPr>
            <w:rFonts w:ascii="宋体" w:eastAsia="宋体" w:hAnsi="宋体"/>
            <w:sz w:val="28"/>
            <w:szCs w:val="28"/>
          </w:rPr>
          <w:instrText>PAGE   \* MERGEFORMAT</w:instrText>
        </w:r>
        <w:r w:rsidR="00F5340B" w:rsidRPr="00F118F2">
          <w:rPr>
            <w:rFonts w:ascii="宋体" w:eastAsia="宋体" w:hAnsi="宋体"/>
            <w:sz w:val="28"/>
            <w:szCs w:val="28"/>
          </w:rPr>
          <w:fldChar w:fldCharType="separate"/>
        </w:r>
        <w:r w:rsidR="007333DF" w:rsidRPr="007333DF">
          <w:rPr>
            <w:rFonts w:ascii="宋体" w:eastAsia="宋体" w:hAnsi="宋体"/>
            <w:noProof/>
            <w:sz w:val="28"/>
            <w:szCs w:val="28"/>
            <w:lang w:val="zh-CN"/>
          </w:rPr>
          <w:t>1</w:t>
        </w:r>
        <w:r w:rsidR="00F5340B" w:rsidRPr="00F118F2">
          <w:rPr>
            <w:rFonts w:ascii="宋体" w:eastAsia="宋体" w:hAnsi="宋体"/>
            <w:sz w:val="28"/>
            <w:szCs w:val="28"/>
          </w:rPr>
          <w:fldChar w:fldCharType="end"/>
        </w:r>
        <w:r w:rsidRPr="00F118F2">
          <w:rPr>
            <w:rFonts w:ascii="宋体" w:eastAsia="宋体" w:hAnsi="宋体" w:hint="eastAsia"/>
            <w:sz w:val="28"/>
            <w:szCs w:val="28"/>
          </w:rPr>
          <w:t>-</w:t>
        </w:r>
      </w:p>
    </w:sdtContent>
  </w:sdt>
  <w:p w:rsidR="00D05279" w:rsidRDefault="00D0527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3AEA" w:rsidRDefault="00A93AEA" w:rsidP="00A10747">
      <w:r>
        <w:separator/>
      </w:r>
    </w:p>
  </w:footnote>
  <w:footnote w:type="continuationSeparator" w:id="0">
    <w:p w:rsidR="00A93AEA" w:rsidRDefault="00A93AEA" w:rsidP="00A107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9337D2"/>
    <w:multiLevelType w:val="hybridMultilevel"/>
    <w:tmpl w:val="6472FF94"/>
    <w:lvl w:ilvl="0" w:tplc="C0286A52">
      <w:start w:val="1"/>
      <w:numFmt w:val="decimalEnclosedFullstop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4D83E8A"/>
    <w:multiLevelType w:val="hybridMultilevel"/>
    <w:tmpl w:val="5EE04AB2"/>
    <w:lvl w:ilvl="0" w:tplc="E88A7790">
      <w:start w:val="1"/>
      <w:numFmt w:val="decimalEnclosedFullstop"/>
      <w:lvlText w:val="%1"/>
      <w:lvlJc w:val="left"/>
      <w:pPr>
        <w:ind w:left="1000" w:hanging="360"/>
      </w:pPr>
      <w:rPr>
        <w:rFonts w:ascii="仿宋" w:eastAsia="仿宋" w:hAnsi="仿宋" w:cstheme="minorBidi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7D98129A"/>
    <w:multiLevelType w:val="hybridMultilevel"/>
    <w:tmpl w:val="5F62CEF0"/>
    <w:lvl w:ilvl="0" w:tplc="235CEC06">
      <w:start w:val="8"/>
      <w:numFmt w:val="ideograph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258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755"/>
    <w:rsid w:val="000041A5"/>
    <w:rsid w:val="00011BD2"/>
    <w:rsid w:val="00021084"/>
    <w:rsid w:val="00022C10"/>
    <w:rsid w:val="00025A71"/>
    <w:rsid w:val="000329A3"/>
    <w:rsid w:val="00034FFD"/>
    <w:rsid w:val="000514CA"/>
    <w:rsid w:val="000516FA"/>
    <w:rsid w:val="00052D22"/>
    <w:rsid w:val="000566E7"/>
    <w:rsid w:val="000A56E7"/>
    <w:rsid w:val="000B4113"/>
    <w:rsid w:val="000C2690"/>
    <w:rsid w:val="000C76FB"/>
    <w:rsid w:val="000E29CB"/>
    <w:rsid w:val="001112BD"/>
    <w:rsid w:val="001138F9"/>
    <w:rsid w:val="001166DF"/>
    <w:rsid w:val="00136DC9"/>
    <w:rsid w:val="00142CEC"/>
    <w:rsid w:val="00144111"/>
    <w:rsid w:val="00157F3E"/>
    <w:rsid w:val="00160AC2"/>
    <w:rsid w:val="00167250"/>
    <w:rsid w:val="001860F0"/>
    <w:rsid w:val="001A198E"/>
    <w:rsid w:val="001A589D"/>
    <w:rsid w:val="001B56FB"/>
    <w:rsid w:val="001C0141"/>
    <w:rsid w:val="001C0B47"/>
    <w:rsid w:val="001D0B76"/>
    <w:rsid w:val="001E59B7"/>
    <w:rsid w:val="001E68E1"/>
    <w:rsid w:val="001F08ED"/>
    <w:rsid w:val="0021472F"/>
    <w:rsid w:val="00224CB7"/>
    <w:rsid w:val="0023509B"/>
    <w:rsid w:val="002439E9"/>
    <w:rsid w:val="0025492F"/>
    <w:rsid w:val="002746DF"/>
    <w:rsid w:val="002B635F"/>
    <w:rsid w:val="002C058C"/>
    <w:rsid w:val="002E0B31"/>
    <w:rsid w:val="002E0F89"/>
    <w:rsid w:val="002E1E4B"/>
    <w:rsid w:val="002E3B85"/>
    <w:rsid w:val="002E7036"/>
    <w:rsid w:val="002E77AA"/>
    <w:rsid w:val="002F0A5B"/>
    <w:rsid w:val="002F49C2"/>
    <w:rsid w:val="003014B2"/>
    <w:rsid w:val="00333B29"/>
    <w:rsid w:val="00345F09"/>
    <w:rsid w:val="00346755"/>
    <w:rsid w:val="00360ED4"/>
    <w:rsid w:val="00362525"/>
    <w:rsid w:val="00371C11"/>
    <w:rsid w:val="00382AED"/>
    <w:rsid w:val="00391166"/>
    <w:rsid w:val="00395668"/>
    <w:rsid w:val="003A31E5"/>
    <w:rsid w:val="003A3709"/>
    <w:rsid w:val="003C19A7"/>
    <w:rsid w:val="003C7D59"/>
    <w:rsid w:val="003E50F2"/>
    <w:rsid w:val="003E7C4F"/>
    <w:rsid w:val="003F7888"/>
    <w:rsid w:val="0040024C"/>
    <w:rsid w:val="00400C6C"/>
    <w:rsid w:val="00414BAE"/>
    <w:rsid w:val="00427633"/>
    <w:rsid w:val="00432CFA"/>
    <w:rsid w:val="00434F37"/>
    <w:rsid w:val="004350C9"/>
    <w:rsid w:val="00444285"/>
    <w:rsid w:val="00445A1E"/>
    <w:rsid w:val="00456EB1"/>
    <w:rsid w:val="004662C3"/>
    <w:rsid w:val="004916DA"/>
    <w:rsid w:val="004958C7"/>
    <w:rsid w:val="004A0558"/>
    <w:rsid w:val="004C77A8"/>
    <w:rsid w:val="004D00D8"/>
    <w:rsid w:val="004D7F42"/>
    <w:rsid w:val="004F0BFD"/>
    <w:rsid w:val="004F695A"/>
    <w:rsid w:val="00501AD1"/>
    <w:rsid w:val="0050441F"/>
    <w:rsid w:val="00517CEF"/>
    <w:rsid w:val="00526C69"/>
    <w:rsid w:val="00531540"/>
    <w:rsid w:val="00531DB5"/>
    <w:rsid w:val="0053342F"/>
    <w:rsid w:val="005360BB"/>
    <w:rsid w:val="005508E9"/>
    <w:rsid w:val="005531AD"/>
    <w:rsid w:val="00571283"/>
    <w:rsid w:val="00583ED1"/>
    <w:rsid w:val="00590C2D"/>
    <w:rsid w:val="00591D0D"/>
    <w:rsid w:val="005A78D6"/>
    <w:rsid w:val="005B06F6"/>
    <w:rsid w:val="005B608A"/>
    <w:rsid w:val="005C112D"/>
    <w:rsid w:val="005D4CBC"/>
    <w:rsid w:val="005E469B"/>
    <w:rsid w:val="0062365D"/>
    <w:rsid w:val="00632052"/>
    <w:rsid w:val="00643C1C"/>
    <w:rsid w:val="00645531"/>
    <w:rsid w:val="00647B97"/>
    <w:rsid w:val="006543E3"/>
    <w:rsid w:val="00661E80"/>
    <w:rsid w:val="006625B8"/>
    <w:rsid w:val="00670885"/>
    <w:rsid w:val="006734E9"/>
    <w:rsid w:val="00680C7F"/>
    <w:rsid w:val="00681923"/>
    <w:rsid w:val="00694D6F"/>
    <w:rsid w:val="006A0304"/>
    <w:rsid w:val="006B5D69"/>
    <w:rsid w:val="006C3350"/>
    <w:rsid w:val="006C558F"/>
    <w:rsid w:val="006D1FA0"/>
    <w:rsid w:val="006D470E"/>
    <w:rsid w:val="006E0A64"/>
    <w:rsid w:val="006E107B"/>
    <w:rsid w:val="00712EFF"/>
    <w:rsid w:val="007333DF"/>
    <w:rsid w:val="00777A56"/>
    <w:rsid w:val="007855C4"/>
    <w:rsid w:val="007B1710"/>
    <w:rsid w:val="007B582B"/>
    <w:rsid w:val="007D7EBA"/>
    <w:rsid w:val="007E1125"/>
    <w:rsid w:val="00803344"/>
    <w:rsid w:val="00811FBC"/>
    <w:rsid w:val="0081703D"/>
    <w:rsid w:val="008264C9"/>
    <w:rsid w:val="00835228"/>
    <w:rsid w:val="00846940"/>
    <w:rsid w:val="00847524"/>
    <w:rsid w:val="00857D05"/>
    <w:rsid w:val="008611D2"/>
    <w:rsid w:val="008B2B69"/>
    <w:rsid w:val="008B5726"/>
    <w:rsid w:val="008D4653"/>
    <w:rsid w:val="008E317F"/>
    <w:rsid w:val="008F2AEF"/>
    <w:rsid w:val="00910B1E"/>
    <w:rsid w:val="009249A3"/>
    <w:rsid w:val="009323C3"/>
    <w:rsid w:val="00952685"/>
    <w:rsid w:val="00952E91"/>
    <w:rsid w:val="0095712B"/>
    <w:rsid w:val="0098150E"/>
    <w:rsid w:val="009A38F1"/>
    <w:rsid w:val="009C618D"/>
    <w:rsid w:val="009F7DD4"/>
    <w:rsid w:val="00A05B90"/>
    <w:rsid w:val="00A10747"/>
    <w:rsid w:val="00A3115B"/>
    <w:rsid w:val="00A43A6E"/>
    <w:rsid w:val="00A449F3"/>
    <w:rsid w:val="00A76DDC"/>
    <w:rsid w:val="00A93AEA"/>
    <w:rsid w:val="00A9526D"/>
    <w:rsid w:val="00A95CA7"/>
    <w:rsid w:val="00AA084A"/>
    <w:rsid w:val="00AA17AA"/>
    <w:rsid w:val="00AA6E80"/>
    <w:rsid w:val="00AD138E"/>
    <w:rsid w:val="00AD1551"/>
    <w:rsid w:val="00AD440A"/>
    <w:rsid w:val="00AE01CF"/>
    <w:rsid w:val="00AE584F"/>
    <w:rsid w:val="00AF0E61"/>
    <w:rsid w:val="00AF191F"/>
    <w:rsid w:val="00B0174F"/>
    <w:rsid w:val="00B028C2"/>
    <w:rsid w:val="00B02F45"/>
    <w:rsid w:val="00B1009D"/>
    <w:rsid w:val="00B10DFB"/>
    <w:rsid w:val="00B21E69"/>
    <w:rsid w:val="00B25892"/>
    <w:rsid w:val="00B27D61"/>
    <w:rsid w:val="00B3057A"/>
    <w:rsid w:val="00B316DE"/>
    <w:rsid w:val="00B34207"/>
    <w:rsid w:val="00B53EC3"/>
    <w:rsid w:val="00B67B4E"/>
    <w:rsid w:val="00B76C06"/>
    <w:rsid w:val="00B850E9"/>
    <w:rsid w:val="00B86CE0"/>
    <w:rsid w:val="00B90C39"/>
    <w:rsid w:val="00B92E54"/>
    <w:rsid w:val="00B94157"/>
    <w:rsid w:val="00BA1584"/>
    <w:rsid w:val="00BC17DD"/>
    <w:rsid w:val="00BC2567"/>
    <w:rsid w:val="00BC49F3"/>
    <w:rsid w:val="00C07F11"/>
    <w:rsid w:val="00C14137"/>
    <w:rsid w:val="00C3161F"/>
    <w:rsid w:val="00C323C6"/>
    <w:rsid w:val="00C37309"/>
    <w:rsid w:val="00C614FA"/>
    <w:rsid w:val="00C755E3"/>
    <w:rsid w:val="00CB1EF6"/>
    <w:rsid w:val="00CD1B15"/>
    <w:rsid w:val="00CE7816"/>
    <w:rsid w:val="00CF046A"/>
    <w:rsid w:val="00CF5836"/>
    <w:rsid w:val="00D05279"/>
    <w:rsid w:val="00D0674C"/>
    <w:rsid w:val="00D32A6A"/>
    <w:rsid w:val="00D50A0F"/>
    <w:rsid w:val="00D6261B"/>
    <w:rsid w:val="00D74795"/>
    <w:rsid w:val="00D85363"/>
    <w:rsid w:val="00D90C2E"/>
    <w:rsid w:val="00DA74A1"/>
    <w:rsid w:val="00DC05EB"/>
    <w:rsid w:val="00DF1657"/>
    <w:rsid w:val="00DF7532"/>
    <w:rsid w:val="00DF78C3"/>
    <w:rsid w:val="00E046DC"/>
    <w:rsid w:val="00E20BCD"/>
    <w:rsid w:val="00E25E35"/>
    <w:rsid w:val="00E72219"/>
    <w:rsid w:val="00E80267"/>
    <w:rsid w:val="00EB320E"/>
    <w:rsid w:val="00EC6B0F"/>
    <w:rsid w:val="00ED5791"/>
    <w:rsid w:val="00EF1133"/>
    <w:rsid w:val="00EF3A40"/>
    <w:rsid w:val="00F10255"/>
    <w:rsid w:val="00F118F2"/>
    <w:rsid w:val="00F16430"/>
    <w:rsid w:val="00F20F7D"/>
    <w:rsid w:val="00F27EEB"/>
    <w:rsid w:val="00F3393E"/>
    <w:rsid w:val="00F3586F"/>
    <w:rsid w:val="00F5340B"/>
    <w:rsid w:val="00F619FE"/>
    <w:rsid w:val="00F61F32"/>
    <w:rsid w:val="00F77A4B"/>
    <w:rsid w:val="00F87090"/>
    <w:rsid w:val="00F91DC5"/>
    <w:rsid w:val="00F9407D"/>
    <w:rsid w:val="00F95B88"/>
    <w:rsid w:val="00F978EB"/>
    <w:rsid w:val="00FA040C"/>
    <w:rsid w:val="00FB662F"/>
    <w:rsid w:val="00FC2C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9B58628-8BEF-49D0-A0C3-8F34AC5CB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6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492F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A107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1074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107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10747"/>
    <w:rPr>
      <w:sz w:val="18"/>
      <w:szCs w:val="18"/>
    </w:rPr>
  </w:style>
  <w:style w:type="character" w:styleId="a6">
    <w:name w:val="Hyperlink"/>
    <w:basedOn w:val="a0"/>
    <w:uiPriority w:val="99"/>
    <w:unhideWhenUsed/>
    <w:rsid w:val="00AE584F"/>
    <w:rPr>
      <w:color w:val="0000FF" w:themeColor="hyperlink"/>
      <w:u w:val="single"/>
    </w:rPr>
  </w:style>
  <w:style w:type="table" w:styleId="a7">
    <w:name w:val="Table Grid"/>
    <w:basedOn w:val="a1"/>
    <w:uiPriority w:val="39"/>
    <w:rsid w:val="00AE0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Char1"/>
    <w:rsid w:val="00DF1657"/>
    <w:rPr>
      <w:rFonts w:ascii="Times New Roman" w:eastAsia="宋体" w:hAnsi="Times New Roman" w:cs="Times New Roman"/>
      <w:szCs w:val="20"/>
    </w:rPr>
  </w:style>
  <w:style w:type="character" w:customStyle="1" w:styleId="Char1">
    <w:name w:val="日期 Char"/>
    <w:basedOn w:val="a0"/>
    <w:link w:val="a8"/>
    <w:rsid w:val="00DF1657"/>
    <w:rPr>
      <w:rFonts w:ascii="Times New Roman" w:eastAsia="宋体" w:hAnsi="Times New Roman" w:cs="Times New Roman"/>
      <w:szCs w:val="20"/>
    </w:rPr>
  </w:style>
  <w:style w:type="paragraph" w:styleId="a9">
    <w:name w:val="Balloon Text"/>
    <w:basedOn w:val="a"/>
    <w:link w:val="Char2"/>
    <w:uiPriority w:val="99"/>
    <w:semiHidden/>
    <w:unhideWhenUsed/>
    <w:rsid w:val="00E046DC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E046D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8CBD5-8D81-4C74-86E3-4E61352F3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zhou</dc:creator>
  <cp:lastModifiedBy>李曙光</cp:lastModifiedBy>
  <cp:revision>2</cp:revision>
  <cp:lastPrinted>2019-01-08T06:24:00Z</cp:lastPrinted>
  <dcterms:created xsi:type="dcterms:W3CDTF">2021-01-09T09:14:00Z</dcterms:created>
  <dcterms:modified xsi:type="dcterms:W3CDTF">2021-01-09T09:14:00Z</dcterms:modified>
</cp:coreProperties>
</file>