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中国政法大学同等学力申请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博士、硕士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学位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单位鉴定表</w:t>
      </w:r>
      <w:bookmarkStart w:id="0" w:name="_GoBack"/>
      <w:bookmarkEnd w:id="0"/>
    </w:p>
    <w:tbl>
      <w:tblPr>
        <w:tblStyle w:val="4"/>
        <w:tblW w:w="9354" w:type="dxa"/>
        <w:jc w:val="center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1297"/>
        <w:gridCol w:w="1061"/>
        <w:gridCol w:w="921"/>
        <w:gridCol w:w="1241"/>
        <w:gridCol w:w="1326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8"/>
              </w:rPr>
              <w:tab/>
            </w:r>
            <w:r>
              <w:rPr>
                <w:rFonts w:hint="eastAsia" w:cs="仿宋"/>
                <w:b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8"/>
              </w:rPr>
              <w:t>名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宋体" w:hAnsi="宋体" w:eastAsia="宋体" w:cs="宋体"/>
                <w:b/>
                <w:sz w:val="28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性 别</w:t>
            </w:r>
          </w:p>
        </w:tc>
        <w:tc>
          <w:tcPr>
            <w:tcW w:w="124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b/>
                <w:bCs w:val="0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7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工作单位</w:t>
            </w:r>
          </w:p>
        </w:tc>
        <w:tc>
          <w:tcPr>
            <w:tcW w:w="7557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申请学位</w:t>
            </w:r>
          </w:p>
        </w:tc>
        <w:tc>
          <w:tcPr>
            <w:tcW w:w="327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sym w:font="Wingdings 2" w:char="00A3"/>
            </w:r>
            <w:r>
              <w:rPr>
                <w:rFonts w:hint="eastAsia" w:cs="仿宋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</w:rPr>
              <w:t>博士</w:t>
            </w:r>
            <w:r>
              <w:rPr>
                <w:rFonts w:hint="eastAsia" w:cs="仿宋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</w:rPr>
              <w:sym w:font="Wingdings 2" w:char="00A3"/>
            </w:r>
            <w:r>
              <w:rPr>
                <w:rFonts w:hint="eastAsia" w:cs="仿宋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</w:rPr>
              <w:t>硕士</w:t>
            </w:r>
          </w:p>
        </w:tc>
        <w:tc>
          <w:tcPr>
            <w:tcW w:w="124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申请专业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本科毕业</w:t>
            </w:r>
          </w:p>
        </w:tc>
        <w:tc>
          <w:tcPr>
            <w:tcW w:w="12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时 间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专 业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7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获学士学位</w:t>
            </w:r>
          </w:p>
        </w:tc>
        <w:tc>
          <w:tcPr>
            <w:tcW w:w="12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cs="仿宋"/>
                <w:b/>
                <w:sz w:val="28"/>
                <w:lang w:val="en-US" w:eastAsia="zh-CN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时 间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院</w:t>
            </w:r>
            <w:r>
              <w:rPr>
                <w:rFonts w:hint="eastAsia" w:cs="仿宋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校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获硕士学位</w:t>
            </w:r>
          </w:p>
        </w:tc>
        <w:tc>
          <w:tcPr>
            <w:tcW w:w="12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时 间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专</w:t>
            </w:r>
            <w:r>
              <w:rPr>
                <w:rFonts w:hint="eastAsia" w:cs="仿宋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业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院 校</w:t>
            </w:r>
          </w:p>
        </w:tc>
        <w:tc>
          <w:tcPr>
            <w:tcW w:w="6260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获博士学位</w:t>
            </w:r>
          </w:p>
        </w:tc>
        <w:tc>
          <w:tcPr>
            <w:tcW w:w="12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时 间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专</w:t>
            </w:r>
            <w:r>
              <w:rPr>
                <w:rFonts w:hint="eastAsia" w:cs="仿宋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业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院 校</w:t>
            </w:r>
          </w:p>
        </w:tc>
        <w:tc>
          <w:tcPr>
            <w:tcW w:w="6260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exact"/>
          <w:jc w:val="center"/>
        </w:trPr>
        <w:tc>
          <w:tcPr>
            <w:tcW w:w="9354" w:type="dxa"/>
            <w:gridSpan w:val="7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textAlignment w:val="auto"/>
              <w:rPr>
                <w:rFonts w:hint="eastAsia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工作经历</w:t>
            </w:r>
            <w:r>
              <w:rPr>
                <w:rFonts w:hint="eastAsia" w:cs="仿宋"/>
                <w:b/>
                <w:sz w:val="28"/>
                <w:lang w:val="en-US" w:eastAsia="zh-CN"/>
              </w:rPr>
              <w:t>（按起止时间、工作单位、职务或职称顺序填写）：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textAlignment w:val="auto"/>
              <w:rPr>
                <w:rFonts w:hint="default" w:cs="仿宋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6" w:hRule="exact"/>
          <w:jc w:val="center"/>
        </w:trPr>
        <w:tc>
          <w:tcPr>
            <w:tcW w:w="9354" w:type="dxa"/>
            <w:gridSpan w:val="7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政治思想表现、工作业绩：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textAlignment w:val="auto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6" w:hRule="exact"/>
          <w:jc w:val="center"/>
        </w:trPr>
        <w:tc>
          <w:tcPr>
            <w:tcW w:w="9354" w:type="dxa"/>
            <w:gridSpan w:val="7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理论基础、专业知识、业务能力、科研成果、外语水平：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textAlignment w:val="auto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354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cs="仿宋"/>
                <w:b/>
                <w:sz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 xml:space="preserve">负责人签字： </w:t>
            </w:r>
            <w:r>
              <w:rPr>
                <w:rFonts w:hint="eastAsia" w:cs="仿宋"/>
                <w:b/>
                <w:sz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 xml:space="preserve">单位盖章： </w:t>
            </w:r>
            <w:r>
              <w:rPr>
                <w:rFonts w:hint="eastAsia" w:cs="仿宋"/>
                <w:b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年</w:t>
            </w:r>
            <w:r>
              <w:rPr>
                <w:rFonts w:hint="eastAsia" w:cs="仿宋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月</w:t>
            </w:r>
            <w:r>
              <w:rPr>
                <w:rFonts w:hint="eastAsia" w:cs="仿宋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pStyle w:val="2"/>
        <w:tabs>
          <w:tab w:val="left" w:pos="5887"/>
          <w:tab w:val="clear" w:pos="4153"/>
        </w:tabs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※ 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本表正反面打印，根据内容可另加页。 中国政法大学研究生院学位办公室2019年制表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887"/>
        <w:tab w:val="clear" w:pos="4153"/>
      </w:tabs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D444B"/>
    <w:rsid w:val="005E3B5F"/>
    <w:rsid w:val="02F5542F"/>
    <w:rsid w:val="0421053B"/>
    <w:rsid w:val="07AF4C12"/>
    <w:rsid w:val="0BF150C7"/>
    <w:rsid w:val="0D735518"/>
    <w:rsid w:val="0DF31D3B"/>
    <w:rsid w:val="0F370766"/>
    <w:rsid w:val="0FFF5663"/>
    <w:rsid w:val="12803422"/>
    <w:rsid w:val="158D6570"/>
    <w:rsid w:val="168B74BA"/>
    <w:rsid w:val="16ED444B"/>
    <w:rsid w:val="18FC16F6"/>
    <w:rsid w:val="1A1F4D6C"/>
    <w:rsid w:val="1A7A47EF"/>
    <w:rsid w:val="1CDA7893"/>
    <w:rsid w:val="1F2B57B5"/>
    <w:rsid w:val="1F747960"/>
    <w:rsid w:val="1F7F5333"/>
    <w:rsid w:val="1FF13D9B"/>
    <w:rsid w:val="20F226B7"/>
    <w:rsid w:val="21D32AAA"/>
    <w:rsid w:val="23655636"/>
    <w:rsid w:val="23AD32B6"/>
    <w:rsid w:val="254D580D"/>
    <w:rsid w:val="26BE7FCE"/>
    <w:rsid w:val="27ED382E"/>
    <w:rsid w:val="28116881"/>
    <w:rsid w:val="29874A03"/>
    <w:rsid w:val="2A0C3A25"/>
    <w:rsid w:val="2B4423BB"/>
    <w:rsid w:val="2B4B4B54"/>
    <w:rsid w:val="2C010FD2"/>
    <w:rsid w:val="2CCA1AC6"/>
    <w:rsid w:val="2D981450"/>
    <w:rsid w:val="2E040BDD"/>
    <w:rsid w:val="2F1B430D"/>
    <w:rsid w:val="302D5B1B"/>
    <w:rsid w:val="30C21928"/>
    <w:rsid w:val="31EF5EDD"/>
    <w:rsid w:val="33CD5618"/>
    <w:rsid w:val="34276701"/>
    <w:rsid w:val="34D63891"/>
    <w:rsid w:val="34EC4CA8"/>
    <w:rsid w:val="35AD3ADE"/>
    <w:rsid w:val="37C1421E"/>
    <w:rsid w:val="39AB68EC"/>
    <w:rsid w:val="3DE9318B"/>
    <w:rsid w:val="408C45EF"/>
    <w:rsid w:val="414765AC"/>
    <w:rsid w:val="41BC12FC"/>
    <w:rsid w:val="41E111FB"/>
    <w:rsid w:val="43032F0F"/>
    <w:rsid w:val="46473D0B"/>
    <w:rsid w:val="47112FF6"/>
    <w:rsid w:val="4F8C2E46"/>
    <w:rsid w:val="5225022B"/>
    <w:rsid w:val="52B73789"/>
    <w:rsid w:val="5356072D"/>
    <w:rsid w:val="54D677CD"/>
    <w:rsid w:val="55504505"/>
    <w:rsid w:val="580927DE"/>
    <w:rsid w:val="588B3670"/>
    <w:rsid w:val="59966CD9"/>
    <w:rsid w:val="59DE78D4"/>
    <w:rsid w:val="5A921BCE"/>
    <w:rsid w:val="5B0E3E1E"/>
    <w:rsid w:val="5D12372F"/>
    <w:rsid w:val="60DB50D9"/>
    <w:rsid w:val="63A11108"/>
    <w:rsid w:val="64911130"/>
    <w:rsid w:val="64C716DF"/>
    <w:rsid w:val="669722CD"/>
    <w:rsid w:val="68600627"/>
    <w:rsid w:val="6AE42678"/>
    <w:rsid w:val="6D0A1C1D"/>
    <w:rsid w:val="6DBC7872"/>
    <w:rsid w:val="6E0F419D"/>
    <w:rsid w:val="6ECA631B"/>
    <w:rsid w:val="6F5F6E78"/>
    <w:rsid w:val="7056722E"/>
    <w:rsid w:val="71941A53"/>
    <w:rsid w:val="72460C6A"/>
    <w:rsid w:val="795A4147"/>
    <w:rsid w:val="7B9B0CE7"/>
    <w:rsid w:val="7C4E3D93"/>
    <w:rsid w:val="7E150C36"/>
    <w:rsid w:val="7E3B6AAB"/>
    <w:rsid w:val="7E4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2019-09-28T09:50:00Z</dcterms:created>
  <dc:creator>MAO☀</dc:creator>
  <cp:lastModifiedBy>MAO☀</cp:lastModifiedBy>
  <dcterms:modified xsi:type="dcterms:W3CDTF">2019-09-28T10:50:42Z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