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C8" w:rsidRPr="008D34C8" w:rsidRDefault="006B292D" w:rsidP="008D34C8">
      <w:pPr>
        <w:spacing w:line="520" w:lineRule="exact"/>
        <w:rPr>
          <w:rFonts w:ascii="黑体" w:eastAsia="黑体" w:hAnsi="黑体"/>
          <w:sz w:val="30"/>
          <w:szCs w:val="30"/>
        </w:rPr>
      </w:pPr>
      <w:r w:rsidRPr="008D34C8">
        <w:rPr>
          <w:rFonts w:ascii="黑体" w:eastAsia="黑体" w:hAnsi="黑体" w:hint="eastAsia"/>
          <w:sz w:val="30"/>
          <w:szCs w:val="30"/>
        </w:rPr>
        <w:t>附</w:t>
      </w:r>
      <w:r w:rsidR="008D34C8" w:rsidRPr="008D34C8">
        <w:rPr>
          <w:rFonts w:ascii="黑体" w:eastAsia="黑体" w:hAnsi="黑体" w:hint="eastAsia"/>
          <w:sz w:val="30"/>
          <w:szCs w:val="30"/>
        </w:rPr>
        <w:t>件</w:t>
      </w:r>
      <w:r w:rsidR="00DC5830" w:rsidRPr="008D34C8">
        <w:rPr>
          <w:rFonts w:ascii="黑体" w:eastAsia="黑体" w:hAnsi="黑体" w:hint="eastAsia"/>
          <w:sz w:val="30"/>
          <w:szCs w:val="30"/>
        </w:rPr>
        <w:t>1</w:t>
      </w:r>
    </w:p>
    <w:p w:rsidR="008D34C8" w:rsidRDefault="00D05398" w:rsidP="008D34C8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D34C8">
        <w:rPr>
          <w:rFonts w:ascii="方正小标宋简体" w:eastAsia="方正小标宋简体" w:hAnsi="仿宋" w:hint="eastAsia"/>
          <w:sz w:val="36"/>
          <w:szCs w:val="36"/>
        </w:rPr>
        <w:t>《中国政法大学博士研究生培养规定》</w:t>
      </w:r>
    </w:p>
    <w:p w:rsidR="00D05398" w:rsidRDefault="00D05398" w:rsidP="008D34C8">
      <w:pPr>
        <w:spacing w:line="5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D34C8">
        <w:rPr>
          <w:rFonts w:ascii="方正小标宋简体" w:eastAsia="方正小标宋简体" w:hAnsi="仿宋" w:hint="eastAsia"/>
          <w:sz w:val="36"/>
          <w:szCs w:val="36"/>
        </w:rPr>
        <w:t>（法大发〔2013〕96号）</w:t>
      </w:r>
      <w:r w:rsidR="006B292D" w:rsidRPr="008D34C8">
        <w:rPr>
          <w:rFonts w:ascii="方正小标宋简体" w:eastAsia="方正小标宋简体" w:hAnsi="仿宋" w:hint="eastAsia"/>
          <w:sz w:val="36"/>
          <w:szCs w:val="36"/>
        </w:rPr>
        <w:t>第二十九条</w:t>
      </w:r>
    </w:p>
    <w:p w:rsidR="00DC2E8F" w:rsidRPr="00DC2E8F" w:rsidRDefault="00DC2E8F" w:rsidP="008D34C8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D05398" w:rsidRPr="004B4FDB" w:rsidRDefault="00D05398" w:rsidP="00D0539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第二十九条</w:t>
      </w:r>
      <w:r w:rsidRPr="004B4FDB">
        <w:rPr>
          <w:rFonts w:ascii="仿宋" w:eastAsia="仿宋" w:hAnsi="仿宋"/>
          <w:sz w:val="30"/>
          <w:szCs w:val="30"/>
        </w:rPr>
        <w:t xml:space="preserve">  </w:t>
      </w:r>
      <w:r w:rsidRPr="004B4FDB">
        <w:rPr>
          <w:rFonts w:ascii="仿宋" w:eastAsia="仿宋" w:hAnsi="仿宋" w:hint="eastAsia"/>
          <w:sz w:val="30"/>
          <w:szCs w:val="30"/>
        </w:rPr>
        <w:t>博士研究生在申请学位前，应当以中国政法大学为唯一作者单位、博士研究生本人为第一作者或独立作者，发表</w:t>
      </w:r>
      <w:r w:rsidRPr="004B4FDB">
        <w:rPr>
          <w:rFonts w:ascii="仿宋" w:eastAsia="仿宋" w:hAnsi="仿宋"/>
          <w:sz w:val="30"/>
          <w:szCs w:val="30"/>
        </w:rPr>
        <w:t>2</w:t>
      </w:r>
      <w:r w:rsidRPr="004B4FDB">
        <w:rPr>
          <w:rFonts w:ascii="仿宋" w:eastAsia="仿宋" w:hAnsi="仿宋" w:hint="eastAsia"/>
          <w:sz w:val="30"/>
          <w:szCs w:val="30"/>
        </w:rPr>
        <w:t>篇或以上与本人专业相关的核心期刊学术论文，每篇字数不少于</w:t>
      </w:r>
      <w:r w:rsidRPr="004B4FDB">
        <w:rPr>
          <w:rFonts w:ascii="仿宋" w:eastAsia="仿宋" w:hAnsi="仿宋"/>
          <w:sz w:val="30"/>
          <w:szCs w:val="30"/>
        </w:rPr>
        <w:t>5000</w:t>
      </w:r>
      <w:r w:rsidRPr="004B4FDB">
        <w:rPr>
          <w:rFonts w:ascii="仿宋" w:eastAsia="仿宋" w:hAnsi="仿宋" w:hint="eastAsia"/>
          <w:sz w:val="30"/>
          <w:szCs w:val="30"/>
        </w:rPr>
        <w:t>汉字或</w:t>
      </w:r>
      <w:r w:rsidRPr="004B4FDB">
        <w:rPr>
          <w:rFonts w:ascii="仿宋" w:eastAsia="仿宋" w:hAnsi="仿宋"/>
          <w:sz w:val="30"/>
          <w:szCs w:val="30"/>
        </w:rPr>
        <w:t>4000</w:t>
      </w:r>
      <w:r w:rsidRPr="004B4FDB">
        <w:rPr>
          <w:rFonts w:ascii="仿宋" w:eastAsia="仿宋" w:hAnsi="仿宋" w:hint="eastAsia"/>
          <w:sz w:val="30"/>
          <w:szCs w:val="30"/>
        </w:rPr>
        <w:t>外文单词。</w:t>
      </w:r>
    </w:p>
    <w:p w:rsidR="00D05398" w:rsidRPr="004B4FDB" w:rsidRDefault="00D05398" w:rsidP="00D0539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核心期刊论文依据《中国政法大学科研管理典》的相关规定认定。</w:t>
      </w:r>
    </w:p>
    <w:sectPr w:rsidR="00D05398" w:rsidRPr="004B4FDB" w:rsidSect="009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CF" w:rsidRDefault="004B20CF" w:rsidP="00F74AC2">
      <w:r>
        <w:separator/>
      </w:r>
    </w:p>
  </w:endnote>
  <w:endnote w:type="continuationSeparator" w:id="0">
    <w:p w:rsidR="004B20CF" w:rsidRDefault="004B20CF" w:rsidP="00F7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CF" w:rsidRDefault="004B20CF" w:rsidP="00F74AC2">
      <w:r>
        <w:separator/>
      </w:r>
    </w:p>
  </w:footnote>
  <w:footnote w:type="continuationSeparator" w:id="0">
    <w:p w:rsidR="004B20CF" w:rsidRDefault="004B20CF" w:rsidP="00F74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66"/>
    <w:rsid w:val="00082D98"/>
    <w:rsid w:val="000D7854"/>
    <w:rsid w:val="00211A45"/>
    <w:rsid w:val="003077B4"/>
    <w:rsid w:val="00310363"/>
    <w:rsid w:val="003235B9"/>
    <w:rsid w:val="003F1A66"/>
    <w:rsid w:val="003F1F89"/>
    <w:rsid w:val="00453D75"/>
    <w:rsid w:val="00462668"/>
    <w:rsid w:val="0048326C"/>
    <w:rsid w:val="004B20CF"/>
    <w:rsid w:val="004B4FDB"/>
    <w:rsid w:val="004C61B5"/>
    <w:rsid w:val="00562598"/>
    <w:rsid w:val="006B292D"/>
    <w:rsid w:val="0075540D"/>
    <w:rsid w:val="007F7BBD"/>
    <w:rsid w:val="00843E00"/>
    <w:rsid w:val="008B5E31"/>
    <w:rsid w:val="008D34C8"/>
    <w:rsid w:val="009679C2"/>
    <w:rsid w:val="0098781D"/>
    <w:rsid w:val="00AD0F85"/>
    <w:rsid w:val="00B32793"/>
    <w:rsid w:val="00BC01E4"/>
    <w:rsid w:val="00C86E99"/>
    <w:rsid w:val="00CA5D78"/>
    <w:rsid w:val="00CE2663"/>
    <w:rsid w:val="00D05398"/>
    <w:rsid w:val="00D462CC"/>
    <w:rsid w:val="00DC2E8F"/>
    <w:rsid w:val="00DC5830"/>
    <w:rsid w:val="00E34592"/>
    <w:rsid w:val="00F74AC2"/>
    <w:rsid w:val="00F94127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F7B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F7BB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rsid w:val="00DC5830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uiPriority w:val="99"/>
    <w:rsid w:val="00DC583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cupl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肖宝兴</dc:creator>
  <cp:lastModifiedBy>王鹏昊</cp:lastModifiedBy>
  <cp:revision>4</cp:revision>
  <cp:lastPrinted>2013-11-25T01:00:00Z</cp:lastPrinted>
  <dcterms:created xsi:type="dcterms:W3CDTF">2013-11-26T02:23:00Z</dcterms:created>
  <dcterms:modified xsi:type="dcterms:W3CDTF">2013-11-26T07:33:00Z</dcterms:modified>
</cp:coreProperties>
</file>